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93" w:rsidRDefault="0053189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FITZROVIA MEDICAL CENTRE PRIVATE FEES AND CHARGES</w:t>
      </w:r>
    </w:p>
    <w:p w:rsidR="00531893" w:rsidRPr="00531893" w:rsidRDefault="00531893">
      <w:pPr>
        <w:rPr>
          <w:rFonts w:ascii="Times New Roman" w:hAnsi="Times New Roman" w:cs="Times New Roman"/>
          <w:sz w:val="32"/>
          <w:szCs w:val="32"/>
        </w:rPr>
      </w:pPr>
    </w:p>
    <w:p w:rsidR="00531893" w:rsidRPr="00531893" w:rsidRDefault="00531893">
      <w:pPr>
        <w:rPr>
          <w:rFonts w:ascii="Times New Roman" w:hAnsi="Times New Roman" w:cs="Times New Roman"/>
          <w:i/>
          <w:sz w:val="20"/>
          <w:szCs w:val="20"/>
        </w:rPr>
      </w:pPr>
      <w:r w:rsidRPr="00531893">
        <w:rPr>
          <w:rFonts w:ascii="Times New Roman" w:hAnsi="Times New Roman" w:cs="Times New Roman"/>
          <w:i/>
          <w:sz w:val="20"/>
          <w:szCs w:val="20"/>
        </w:rPr>
        <w:t xml:space="preserve">Effective 09/07/2021. For guidance only and costs can change without notice. </w:t>
      </w:r>
    </w:p>
    <w:p w:rsidR="00531893" w:rsidRPr="00531893" w:rsidRDefault="00531893">
      <w:pPr>
        <w:rPr>
          <w:rFonts w:ascii="Times New Roman" w:hAnsi="Times New Roman" w:cs="Times New Roman"/>
          <w:sz w:val="20"/>
          <w:szCs w:val="20"/>
        </w:rPr>
      </w:pPr>
      <w:r w:rsidRPr="00531893">
        <w:rPr>
          <w:rFonts w:ascii="Times New Roman" w:hAnsi="Times New Roman" w:cs="Times New Roman"/>
          <w:sz w:val="20"/>
          <w:szCs w:val="20"/>
        </w:rPr>
        <w:t>Not all services at the Practice are available under the NHS</w:t>
      </w:r>
    </w:p>
    <w:p w:rsidR="00531893" w:rsidRPr="00531893" w:rsidRDefault="00531893">
      <w:pPr>
        <w:rPr>
          <w:rFonts w:ascii="Times New Roman" w:hAnsi="Times New Roman" w:cs="Times New Roman"/>
          <w:sz w:val="20"/>
          <w:szCs w:val="20"/>
        </w:rPr>
      </w:pPr>
      <w:r w:rsidRPr="00531893">
        <w:rPr>
          <w:rFonts w:ascii="Times New Roman" w:hAnsi="Times New Roman" w:cs="Times New Roman"/>
          <w:sz w:val="20"/>
          <w:szCs w:val="20"/>
        </w:rPr>
        <w:t>Where patients request non-NHS items or services, a private fee may be payable.</w:t>
      </w:r>
    </w:p>
    <w:p w:rsidR="00531893" w:rsidRDefault="00531893">
      <w:pPr>
        <w:rPr>
          <w:rFonts w:ascii="Times New Roman" w:hAnsi="Times New Roman" w:cs="Times New Roman"/>
          <w:sz w:val="20"/>
          <w:szCs w:val="20"/>
        </w:rPr>
      </w:pPr>
      <w:r w:rsidRPr="00531893">
        <w:rPr>
          <w:rFonts w:ascii="Times New Roman" w:hAnsi="Times New Roman" w:cs="Times New Roman"/>
          <w:sz w:val="20"/>
          <w:szCs w:val="20"/>
        </w:rPr>
        <w:t>The fee will need to be paid cash and in advance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31893" w:rsidRDefault="005318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listing of the service doesn’t guarantee that the requested service will be available, but the fee will be refunded if the service is not offered.</w:t>
      </w:r>
    </w:p>
    <w:p w:rsidR="00531893" w:rsidRDefault="005318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the fee if not listed, it will be confirmed on a case by case basis </w:t>
      </w:r>
    </w:p>
    <w:p w:rsidR="00531893" w:rsidRPr="00531893" w:rsidRDefault="005318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1893" w:rsidRPr="00531893" w:rsidTr="00531893"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Straightforward certificates of fact</w:t>
            </w:r>
          </w:p>
        </w:tc>
        <w:tc>
          <w:tcPr>
            <w:tcW w:w="4508" w:type="dxa"/>
          </w:tcPr>
          <w:p w:rsidR="00531893" w:rsidRPr="00531893" w:rsidRDefault="00531893" w:rsidP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 xml:space="preserve">From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£</w:t>
            </w: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 xml:space="preserve"> 30</w:t>
            </w:r>
          </w:p>
        </w:tc>
      </w:tr>
      <w:tr w:rsidR="00531893" w:rsidRPr="00531893" w:rsidTr="00531893"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 xml:space="preserve">More complex certificates </w:t>
            </w:r>
          </w:p>
        </w:tc>
        <w:tc>
          <w:tcPr>
            <w:tcW w:w="4508" w:type="dxa"/>
          </w:tcPr>
          <w:p w:rsidR="00531893" w:rsidRDefault="00531893">
            <w:pP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From £ 50</w:t>
            </w:r>
          </w:p>
        </w:tc>
      </w:tr>
      <w:tr w:rsidR="00531893" w:rsidRPr="00531893" w:rsidTr="00531893">
        <w:tc>
          <w:tcPr>
            <w:tcW w:w="4508" w:type="dxa"/>
          </w:tcPr>
          <w:p w:rsidR="00531893" w:rsidRPr="00531893" w:rsidRDefault="00531893" w:rsidP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Private sick note (incapacity certificate) required by patient</w:t>
            </w: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</w:rPr>
              <w:t xml:space="preserve">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except for those which</w:t>
            </w: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</w:rPr>
              <w:t xml:space="preserve">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the doctor is obliged to provide for statutory sick pay purposes</w:t>
            </w:r>
          </w:p>
        </w:tc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 xml:space="preserve">From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£63</w:t>
            </w:r>
          </w:p>
        </w:tc>
      </w:tr>
      <w:tr w:rsidR="00531893" w:rsidRPr="00531893" w:rsidTr="00531893"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Accident or sickness insurance certificate - short certificate of</w:t>
            </w: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</w:rPr>
              <w:t xml:space="preserve">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incapacity without examination for patient to claim under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</w:rPr>
              <w:br/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accident or sickness insurance</w:t>
            </w:r>
          </w:p>
        </w:tc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From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 xml:space="preserve"> £63</w:t>
            </w:r>
          </w:p>
        </w:tc>
      </w:tr>
      <w:tr w:rsidR="00531893" w:rsidRPr="00531893" w:rsidTr="00531893"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 xml:space="preserve">Freedom from infection certificate, </w:t>
            </w:r>
            <w:proofErr w:type="spellStart"/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eg</w:t>
            </w:r>
            <w:proofErr w:type="spellEnd"/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 xml:space="preserve"> for school, travel or employment</w:t>
            </w:r>
          </w:p>
        </w:tc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From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 xml:space="preserve"> £63</w:t>
            </w:r>
          </w:p>
        </w:tc>
      </w:tr>
      <w:tr w:rsidR="00531893" w:rsidRPr="00531893" w:rsidTr="00531893"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Validation of private medical insurance (PMI) claim form,</w:t>
            </w: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</w:rPr>
              <w:t xml:space="preserve">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to support a claim for benefit in connection</w:t>
            </w: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</w:rPr>
              <w:t xml:space="preserve">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with private medical insurance, or completion of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</w:rPr>
              <w:br/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a pre-treatment form</w:t>
            </w:r>
          </w:p>
        </w:tc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From £40 or amount covered by the private provider, whichever is highest</w:t>
            </w:r>
          </w:p>
        </w:tc>
      </w:tr>
      <w:tr w:rsidR="00531893" w:rsidRPr="00531893" w:rsidTr="00531893"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Health club brief written report to certify that a patient is fit for exercise</w:t>
            </w:r>
          </w:p>
        </w:tc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 xml:space="preserve">From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£63</w:t>
            </w:r>
          </w:p>
        </w:tc>
      </w:tr>
      <w:tr w:rsidR="00531893" w:rsidRPr="00531893" w:rsidTr="00531893"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School fees and holiday insurance certificates</w:t>
            </w:r>
          </w:p>
        </w:tc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 xml:space="preserve">From </w:t>
            </w:r>
            <w:r w:rsidRPr="00531893"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£63</w:t>
            </w:r>
          </w:p>
        </w:tc>
      </w:tr>
      <w:tr w:rsidR="00531893" w:rsidRPr="00531893" w:rsidTr="00531893"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  <w:t>Taxi Medical with examination – no eye test</w:t>
            </w:r>
          </w:p>
        </w:tc>
        <w:tc>
          <w:tcPr>
            <w:tcW w:w="4508" w:type="dxa"/>
          </w:tcPr>
          <w:p w:rsidR="00531893" w:rsidRPr="00531893" w:rsidRDefault="00531893">
            <w:pP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pacing w:val="6"/>
                <w:sz w:val="24"/>
                <w:szCs w:val="24"/>
                <w:shd w:val="clear" w:color="auto" w:fill="FAFAFA"/>
              </w:rPr>
              <w:t>£ 120</w:t>
            </w:r>
          </w:p>
        </w:tc>
      </w:tr>
    </w:tbl>
    <w:p w:rsidR="00531893" w:rsidRPr="00531893" w:rsidRDefault="00531893">
      <w:pPr>
        <w:rPr>
          <w:rFonts w:ascii="Times New Roman" w:hAnsi="Times New Roman" w:cs="Times New Roman"/>
          <w:sz w:val="24"/>
          <w:szCs w:val="24"/>
        </w:rPr>
      </w:pPr>
    </w:p>
    <w:p w:rsidR="00531893" w:rsidRPr="00531893" w:rsidRDefault="00531893">
      <w:pPr>
        <w:rPr>
          <w:rFonts w:ascii="Times New Roman" w:hAnsi="Times New Roman" w:cs="Times New Roman"/>
          <w:sz w:val="24"/>
          <w:szCs w:val="24"/>
        </w:rPr>
      </w:pPr>
    </w:p>
    <w:p w:rsidR="00531893" w:rsidRPr="00531893" w:rsidRDefault="00531893">
      <w:pPr>
        <w:rPr>
          <w:rFonts w:ascii="Times New Roman" w:hAnsi="Times New Roman" w:cs="Times New Roman"/>
          <w:sz w:val="24"/>
          <w:szCs w:val="24"/>
        </w:rPr>
      </w:pPr>
    </w:p>
    <w:sectPr w:rsidR="00531893" w:rsidRPr="00531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86E2B"/>
    <w:multiLevelType w:val="hybridMultilevel"/>
    <w:tmpl w:val="6A7E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3A"/>
    <w:rsid w:val="001B17DB"/>
    <w:rsid w:val="00531893"/>
    <w:rsid w:val="00BC1A3A"/>
    <w:rsid w:val="00F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9F139-E46D-4F20-963D-C351E6DD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3"/>
    <w:pPr>
      <w:ind w:left="720"/>
      <w:contextualSpacing/>
    </w:pPr>
  </w:style>
  <w:style w:type="table" w:styleId="TableGrid">
    <w:name w:val="Table Grid"/>
    <w:basedOn w:val="TableNormal"/>
    <w:uiPriority w:val="39"/>
    <w:rsid w:val="0053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Thanh Mai Nguyen</dc:creator>
  <cp:keywords/>
  <dc:description/>
  <cp:lastModifiedBy>Siobhan Moriarty</cp:lastModifiedBy>
  <cp:revision>2</cp:revision>
  <dcterms:created xsi:type="dcterms:W3CDTF">2021-10-15T10:10:00Z</dcterms:created>
  <dcterms:modified xsi:type="dcterms:W3CDTF">2021-10-15T10:10:00Z</dcterms:modified>
</cp:coreProperties>
</file>